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1157" w:rsidRPr="004A1157" w:rsidRDefault="004A1157" w:rsidP="004A1157">
      <w:pPr>
        <w:pStyle w:val="Default"/>
        <w:spacing w:after="790" w:line="251" w:lineRule="atLeast"/>
        <w:jc w:val="center"/>
        <w:rPr>
          <w:b/>
          <w:bCs/>
        </w:rPr>
      </w:pPr>
      <w:bookmarkStart w:id="0" w:name="_GoBack"/>
      <w:bookmarkEnd w:id="0"/>
      <w:r w:rsidRPr="004A1157">
        <w:rPr>
          <w:b/>
          <w:bCs/>
        </w:rPr>
        <w:t xml:space="preserve">CONSTITUTION OF THE HARRIS EDUCATION AND RECREATION ASSOCIATION  </w:t>
      </w:r>
      <w:r w:rsidR="00F0071E">
        <w:rPr>
          <w:b/>
          <w:bCs/>
        </w:rPr>
        <w:t>(HERA)</w:t>
      </w:r>
    </w:p>
    <w:tbl>
      <w:tblPr>
        <w:tblW w:w="9313" w:type="dxa"/>
        <w:tblInd w:w="-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5"/>
        <w:gridCol w:w="8548"/>
      </w:tblGrid>
      <w:tr w:rsidR="004A1157" w:rsidTr="00F0071E">
        <w:trPr>
          <w:trHeight w:val="1214"/>
        </w:trPr>
        <w:tc>
          <w:tcPr>
            <w:tcW w:w="765" w:type="dxa"/>
          </w:tcPr>
          <w:p w:rsidR="004A1157" w:rsidRDefault="004A1157">
            <w:r>
              <w:t>1</w:t>
            </w:r>
          </w:p>
        </w:tc>
        <w:tc>
          <w:tcPr>
            <w:tcW w:w="8548" w:type="dxa"/>
          </w:tcPr>
          <w:p w:rsidR="004A1157" w:rsidRPr="004A1157" w:rsidRDefault="004A1157">
            <w:pPr>
              <w:rPr>
                <w:b/>
              </w:rPr>
            </w:pPr>
            <w:r w:rsidRPr="004A1157">
              <w:rPr>
                <w:b/>
              </w:rPr>
              <w:t>NAME</w:t>
            </w:r>
          </w:p>
          <w:p w:rsidR="004A1157" w:rsidRDefault="004A1157" w:rsidP="004A1157">
            <w:pPr>
              <w:pStyle w:val="CM13"/>
              <w:spacing w:after="532" w:line="228" w:lineRule="atLeast"/>
            </w:pPr>
            <w:r>
              <w:rPr>
                <w:color w:val="000000"/>
                <w:sz w:val="20"/>
                <w:szCs w:val="20"/>
              </w:rPr>
              <w:t xml:space="preserve">The name of the Association shall be the Harris Education and </w:t>
            </w:r>
            <w:r w:rsidR="00AE781D">
              <w:rPr>
                <w:color w:val="000000"/>
                <w:sz w:val="20"/>
                <w:szCs w:val="20"/>
              </w:rPr>
              <w:t>Recreation Association</w:t>
            </w:r>
            <w:r>
              <w:rPr>
                <w:color w:val="000000"/>
                <w:sz w:val="20"/>
                <w:szCs w:val="20"/>
              </w:rPr>
              <w:t xml:space="preserve"> of which the initials HERA shall </w:t>
            </w:r>
            <w:r w:rsidRPr="005A5A88">
              <w:rPr>
                <w:color w:val="000000"/>
                <w:sz w:val="21"/>
                <w:szCs w:val="21"/>
              </w:rPr>
              <w:t xml:space="preserve">be </w:t>
            </w:r>
            <w:r w:rsidRPr="005A5A88">
              <w:rPr>
                <w:color w:val="000000"/>
                <w:sz w:val="20"/>
                <w:szCs w:val="20"/>
              </w:rPr>
              <w:t>a sufficient designation</w:t>
            </w:r>
            <w:r>
              <w:rPr>
                <w:color w:val="000000"/>
                <w:sz w:val="20"/>
                <w:szCs w:val="20"/>
              </w:rPr>
              <w:t xml:space="preserve">. </w:t>
            </w:r>
          </w:p>
        </w:tc>
      </w:tr>
      <w:tr w:rsidR="004A1157" w:rsidTr="00594E16">
        <w:trPr>
          <w:trHeight w:val="1149"/>
        </w:trPr>
        <w:tc>
          <w:tcPr>
            <w:tcW w:w="765" w:type="dxa"/>
          </w:tcPr>
          <w:p w:rsidR="004A1157" w:rsidRDefault="004A1157">
            <w:r>
              <w:t>2</w:t>
            </w:r>
          </w:p>
        </w:tc>
        <w:tc>
          <w:tcPr>
            <w:tcW w:w="8548" w:type="dxa"/>
          </w:tcPr>
          <w:p w:rsidR="004A1157" w:rsidRPr="004A1157" w:rsidRDefault="004A1157">
            <w:pPr>
              <w:rPr>
                <w:b/>
              </w:rPr>
            </w:pPr>
            <w:r w:rsidRPr="004A1157">
              <w:rPr>
                <w:b/>
              </w:rPr>
              <w:t>OBJECT</w:t>
            </w:r>
          </w:p>
          <w:p w:rsidR="004A1157" w:rsidRDefault="004A1157" w:rsidP="004A1157">
            <w:pPr>
              <w:pStyle w:val="CM13"/>
              <w:spacing w:after="532" w:line="228" w:lineRule="atLeast"/>
            </w:pPr>
            <w:r>
              <w:rPr>
                <w:sz w:val="20"/>
                <w:szCs w:val="20"/>
              </w:rPr>
              <w:t xml:space="preserve">The object of the Association shall be to provide facilities for learning, recreation and leisure time occupations for the Harris Academy school community and surrounding areas, in association with local voluntary organisations and local authorities. </w:t>
            </w:r>
          </w:p>
        </w:tc>
      </w:tr>
      <w:tr w:rsidR="004A1157" w:rsidTr="003C60D5">
        <w:trPr>
          <w:trHeight w:val="1599"/>
        </w:trPr>
        <w:tc>
          <w:tcPr>
            <w:tcW w:w="765" w:type="dxa"/>
          </w:tcPr>
          <w:p w:rsidR="004A1157" w:rsidRDefault="004A1157">
            <w:r>
              <w:t>3</w:t>
            </w:r>
          </w:p>
        </w:tc>
        <w:tc>
          <w:tcPr>
            <w:tcW w:w="8548" w:type="dxa"/>
          </w:tcPr>
          <w:p w:rsidR="004A1157" w:rsidRPr="004A1157" w:rsidRDefault="004A1157">
            <w:pPr>
              <w:rPr>
                <w:b/>
                <w:bCs/>
              </w:rPr>
            </w:pPr>
            <w:r w:rsidRPr="004A1157">
              <w:rPr>
                <w:b/>
                <w:bCs/>
              </w:rPr>
              <w:t>MEMBERSHIP</w:t>
            </w:r>
          </w:p>
          <w:p w:rsidR="004A1157" w:rsidRPr="004A1157" w:rsidRDefault="004A1157" w:rsidP="004A1157">
            <w:pPr>
              <w:pStyle w:val="CM13"/>
              <w:spacing w:after="532" w:line="228" w:lineRule="atLeast"/>
            </w:pPr>
            <w:r w:rsidRPr="004A1157">
              <w:rPr>
                <w:sz w:val="20"/>
                <w:szCs w:val="20"/>
              </w:rPr>
              <w:t>All students, tutors and members of the Management Committee shall automatically become members of the Association, and membership shall</w:t>
            </w:r>
            <w:r w:rsidRPr="00AE781D">
              <w:rPr>
                <w:sz w:val="20"/>
                <w:szCs w:val="20"/>
              </w:rPr>
              <w:t xml:space="preserve"> </w:t>
            </w:r>
            <w:r w:rsidRPr="00AE781D">
              <w:rPr>
                <w:sz w:val="21"/>
                <w:szCs w:val="21"/>
              </w:rPr>
              <w:t>be</w:t>
            </w:r>
            <w:r w:rsidRPr="004A1157">
              <w:rPr>
                <w:rFonts w:ascii="Times New Roman" w:hAnsi="Times New Roman" w:cs="Times New Roman"/>
                <w:sz w:val="21"/>
                <w:szCs w:val="21"/>
              </w:rPr>
              <w:t xml:space="preserve"> </w:t>
            </w:r>
            <w:r w:rsidRPr="004A1157">
              <w:rPr>
                <w:sz w:val="20"/>
                <w:szCs w:val="20"/>
              </w:rPr>
              <w:t xml:space="preserve">open to all living within the City boundary and surrounding area. </w:t>
            </w:r>
          </w:p>
        </w:tc>
      </w:tr>
      <w:tr w:rsidR="004A1157" w:rsidTr="00594E16">
        <w:trPr>
          <w:trHeight w:val="841"/>
        </w:trPr>
        <w:tc>
          <w:tcPr>
            <w:tcW w:w="765" w:type="dxa"/>
          </w:tcPr>
          <w:p w:rsidR="004A1157" w:rsidRDefault="004A1157">
            <w:r>
              <w:t>4</w:t>
            </w:r>
          </w:p>
          <w:p w:rsidR="004A1157" w:rsidRDefault="004A1157"/>
        </w:tc>
        <w:tc>
          <w:tcPr>
            <w:tcW w:w="8548" w:type="dxa"/>
          </w:tcPr>
          <w:p w:rsidR="004A1157" w:rsidRDefault="004A1157">
            <w:pPr>
              <w:rPr>
                <w:b/>
                <w:bCs/>
              </w:rPr>
            </w:pPr>
            <w:r w:rsidRPr="004A1157">
              <w:rPr>
                <w:b/>
                <w:bCs/>
              </w:rPr>
              <w:t>ANNUAL GENERAL MEETING</w:t>
            </w:r>
          </w:p>
          <w:p w:rsidR="004A1157" w:rsidRDefault="004A1157" w:rsidP="004A1157">
            <w:pPr>
              <w:pStyle w:val="CM12"/>
              <w:spacing w:after="265" w:line="231" w:lineRule="atLeast"/>
              <w:rPr>
                <w:sz w:val="20"/>
                <w:szCs w:val="20"/>
              </w:rPr>
            </w:pPr>
            <w:r>
              <w:rPr>
                <w:sz w:val="20"/>
                <w:szCs w:val="20"/>
              </w:rPr>
              <w:t xml:space="preserve">The Management Committee shall convene an Annual General Meeting of the Association within eight weeks of the end of the financial year, which all members shall </w:t>
            </w:r>
            <w:r>
              <w:rPr>
                <w:rFonts w:ascii="Times New Roman" w:hAnsi="Times New Roman" w:cs="Times New Roman"/>
                <w:sz w:val="21"/>
                <w:szCs w:val="21"/>
              </w:rPr>
              <w:t xml:space="preserve">be </w:t>
            </w:r>
            <w:r>
              <w:rPr>
                <w:sz w:val="20"/>
                <w:szCs w:val="20"/>
              </w:rPr>
              <w:t xml:space="preserve">entitled to attend. </w:t>
            </w:r>
          </w:p>
          <w:p w:rsidR="004A1157" w:rsidRDefault="004A1157" w:rsidP="004A1157">
            <w:pPr>
              <w:pStyle w:val="CM12"/>
              <w:spacing w:after="265" w:line="228" w:lineRule="atLeast"/>
              <w:rPr>
                <w:sz w:val="20"/>
                <w:szCs w:val="20"/>
              </w:rPr>
            </w:pPr>
            <w:r>
              <w:rPr>
                <w:sz w:val="20"/>
                <w:szCs w:val="20"/>
              </w:rPr>
              <w:t>The Annual General Meeting shall:</w:t>
            </w:r>
          </w:p>
          <w:p w:rsidR="004A1157" w:rsidRDefault="004A1157" w:rsidP="004A1157">
            <w:pPr>
              <w:pStyle w:val="Default"/>
              <w:spacing w:after="253"/>
              <w:rPr>
                <w:color w:val="auto"/>
                <w:sz w:val="20"/>
                <w:szCs w:val="20"/>
              </w:rPr>
            </w:pPr>
            <w:r>
              <w:rPr>
                <w:color w:val="auto"/>
                <w:sz w:val="20"/>
                <w:szCs w:val="20"/>
              </w:rPr>
              <w:t xml:space="preserve">(a) approve the Minutes of the previous </w:t>
            </w:r>
            <w:smartTag w:uri="urn:schemas-microsoft-com:office:smarttags" w:element="stockticker">
              <w:r>
                <w:rPr>
                  <w:color w:val="auto"/>
                  <w:sz w:val="20"/>
                  <w:szCs w:val="20"/>
                </w:rPr>
                <w:t>AGM</w:t>
              </w:r>
            </w:smartTag>
            <w:r>
              <w:rPr>
                <w:color w:val="auto"/>
                <w:sz w:val="20"/>
                <w:szCs w:val="20"/>
              </w:rPr>
              <w:t xml:space="preserve"> and of any subsequent General Meetings</w:t>
            </w:r>
          </w:p>
          <w:p w:rsidR="004A1157" w:rsidRDefault="004A1157" w:rsidP="004A1157">
            <w:pPr>
              <w:pStyle w:val="Default"/>
              <w:spacing w:after="253"/>
              <w:rPr>
                <w:color w:val="auto"/>
                <w:sz w:val="20"/>
                <w:szCs w:val="20"/>
              </w:rPr>
            </w:pPr>
            <w:r>
              <w:rPr>
                <w:color w:val="auto"/>
                <w:sz w:val="20"/>
                <w:szCs w:val="20"/>
              </w:rPr>
              <w:t>(b) receive the Annual Report and Accounts of the Management Committee</w:t>
            </w:r>
          </w:p>
          <w:p w:rsidR="004A1157" w:rsidRDefault="004A1157" w:rsidP="004A1157">
            <w:pPr>
              <w:pStyle w:val="Default"/>
              <w:spacing w:after="253"/>
              <w:rPr>
                <w:color w:val="auto"/>
                <w:sz w:val="20"/>
                <w:szCs w:val="20"/>
              </w:rPr>
            </w:pPr>
            <w:r>
              <w:rPr>
                <w:color w:val="auto"/>
                <w:sz w:val="20"/>
                <w:szCs w:val="20"/>
              </w:rPr>
              <w:t xml:space="preserve">(c) appoint an Independent  Examiner for the ensuing year </w:t>
            </w:r>
          </w:p>
          <w:p w:rsidR="004A1157" w:rsidRPr="000273FE" w:rsidRDefault="004A1157" w:rsidP="004A1157">
            <w:pPr>
              <w:pStyle w:val="Default"/>
              <w:rPr>
                <w:i/>
                <w:color w:val="auto"/>
                <w:sz w:val="20"/>
                <w:szCs w:val="20"/>
              </w:rPr>
            </w:pPr>
            <w:r>
              <w:rPr>
                <w:color w:val="auto"/>
                <w:sz w:val="20"/>
                <w:szCs w:val="20"/>
              </w:rPr>
              <w:t xml:space="preserve">(d) elect or re-elect the Office Bearers and members of the Management Committee. </w:t>
            </w:r>
          </w:p>
          <w:p w:rsidR="004A1157" w:rsidRDefault="004A1157" w:rsidP="004A1157">
            <w:pPr>
              <w:pStyle w:val="Default"/>
              <w:rPr>
                <w:color w:val="auto"/>
                <w:sz w:val="20"/>
                <w:szCs w:val="20"/>
              </w:rPr>
            </w:pPr>
          </w:p>
          <w:p w:rsidR="004A1157" w:rsidRDefault="004A1157" w:rsidP="004A1157">
            <w:pPr>
              <w:pStyle w:val="CM12"/>
              <w:pageBreakBefore/>
              <w:spacing w:after="265"/>
              <w:jc w:val="both"/>
              <w:rPr>
                <w:sz w:val="20"/>
                <w:szCs w:val="20"/>
              </w:rPr>
            </w:pPr>
            <w:r>
              <w:rPr>
                <w:sz w:val="20"/>
                <w:szCs w:val="20"/>
              </w:rPr>
              <w:t>Ten members shall constitute a Quorum at Annual General Meetings.</w:t>
            </w:r>
          </w:p>
          <w:p w:rsidR="004A1157" w:rsidRDefault="004A1157" w:rsidP="004A1157">
            <w:pPr>
              <w:pStyle w:val="CM4"/>
              <w:rPr>
                <w:sz w:val="20"/>
                <w:szCs w:val="20"/>
              </w:rPr>
            </w:pPr>
            <w:r w:rsidRPr="00737331">
              <w:rPr>
                <w:sz w:val="20"/>
                <w:szCs w:val="20"/>
              </w:rPr>
              <w:t xml:space="preserve">All members will be given two weeks' notice of the date and place of the Annual General Meeting. </w:t>
            </w:r>
          </w:p>
          <w:p w:rsidR="00737331" w:rsidRPr="00737331" w:rsidRDefault="00737331" w:rsidP="00737331">
            <w:pPr>
              <w:pStyle w:val="Default"/>
            </w:pPr>
          </w:p>
          <w:p w:rsidR="004A1157" w:rsidRPr="004A1157" w:rsidRDefault="004A1157" w:rsidP="004A1157">
            <w:pPr>
              <w:pStyle w:val="CM13"/>
              <w:spacing w:after="532" w:line="228" w:lineRule="atLeast"/>
              <w:rPr>
                <w:sz w:val="22"/>
                <w:szCs w:val="22"/>
              </w:rPr>
            </w:pPr>
            <w:r w:rsidRPr="00737331">
              <w:rPr>
                <w:sz w:val="20"/>
                <w:szCs w:val="20"/>
              </w:rPr>
              <w:t xml:space="preserve">Any member wishing to place an item on the Agenda of a forthcoming </w:t>
            </w:r>
            <w:smartTag w:uri="urn:schemas-microsoft-com:office:smarttags" w:element="stockticker">
              <w:r w:rsidRPr="00737331">
                <w:rPr>
                  <w:sz w:val="20"/>
                  <w:szCs w:val="20"/>
                </w:rPr>
                <w:t>AGM</w:t>
              </w:r>
            </w:smartTag>
            <w:r w:rsidRPr="00737331">
              <w:rPr>
                <w:sz w:val="20"/>
                <w:szCs w:val="20"/>
              </w:rPr>
              <w:t xml:space="preserve"> must give notice to the Secretary, in writing, not later than three weeks before the date of the Annual General Meeting.</w:t>
            </w:r>
            <w:r w:rsidRPr="00737331">
              <w:rPr>
                <w:szCs w:val="22"/>
              </w:rPr>
              <w:t xml:space="preserve"> </w:t>
            </w:r>
          </w:p>
        </w:tc>
      </w:tr>
      <w:tr w:rsidR="004A1157" w:rsidTr="003C60D5">
        <w:trPr>
          <w:trHeight w:val="2400"/>
        </w:trPr>
        <w:tc>
          <w:tcPr>
            <w:tcW w:w="765" w:type="dxa"/>
          </w:tcPr>
          <w:p w:rsidR="004A1157" w:rsidRDefault="004A1157">
            <w:r>
              <w:lastRenderedPageBreak/>
              <w:t>5</w:t>
            </w:r>
          </w:p>
        </w:tc>
        <w:tc>
          <w:tcPr>
            <w:tcW w:w="8548" w:type="dxa"/>
          </w:tcPr>
          <w:p w:rsidR="004A1157" w:rsidRPr="004A1157" w:rsidRDefault="004A1157">
            <w:pPr>
              <w:rPr>
                <w:rFonts w:cs="Arial"/>
                <w:b/>
                <w:bCs/>
              </w:rPr>
            </w:pPr>
            <w:r w:rsidRPr="004A1157">
              <w:rPr>
                <w:rFonts w:cs="Arial"/>
                <w:b/>
                <w:bCs/>
              </w:rPr>
              <w:t>OTHER GENERAL MEETINGS</w:t>
            </w:r>
          </w:p>
          <w:p w:rsidR="004A1157" w:rsidRDefault="004A1157" w:rsidP="004A1157">
            <w:pPr>
              <w:pStyle w:val="CM12"/>
              <w:spacing w:after="265" w:line="228" w:lineRule="atLeast"/>
              <w:rPr>
                <w:sz w:val="20"/>
                <w:szCs w:val="20"/>
              </w:rPr>
            </w:pPr>
            <w:r>
              <w:rPr>
                <w:sz w:val="20"/>
                <w:szCs w:val="20"/>
              </w:rPr>
              <w:t xml:space="preserve">Other General Meetings may be called at any time by the Management Committee, or on receipt by the Secretary of a written request signed by not fewer than ten members stating the purpose for which the meeting is to be called. A meeting so called shall take place within twenty-eight days from the receipt of the request. </w:t>
            </w:r>
          </w:p>
          <w:p w:rsidR="004A1157" w:rsidRPr="004A1157" w:rsidRDefault="004A1157" w:rsidP="004A1157">
            <w:pPr>
              <w:pStyle w:val="CM13"/>
              <w:spacing w:after="532" w:line="231" w:lineRule="atLeast"/>
              <w:rPr>
                <w:sz w:val="22"/>
                <w:szCs w:val="22"/>
              </w:rPr>
            </w:pPr>
            <w:r>
              <w:rPr>
                <w:sz w:val="20"/>
                <w:szCs w:val="20"/>
              </w:rPr>
              <w:t xml:space="preserve">Two weeks' notice shall be given to all members of the date and place of any General Meeting. </w:t>
            </w:r>
          </w:p>
        </w:tc>
      </w:tr>
      <w:tr w:rsidR="004A1157" w:rsidTr="00594E16">
        <w:trPr>
          <w:trHeight w:val="1751"/>
        </w:trPr>
        <w:tc>
          <w:tcPr>
            <w:tcW w:w="765" w:type="dxa"/>
          </w:tcPr>
          <w:p w:rsidR="004A1157" w:rsidRDefault="004A1157">
            <w:r>
              <w:t>6</w:t>
            </w:r>
          </w:p>
        </w:tc>
        <w:tc>
          <w:tcPr>
            <w:tcW w:w="8548" w:type="dxa"/>
          </w:tcPr>
          <w:p w:rsidR="004A1157" w:rsidRPr="004A1157" w:rsidRDefault="004A1157">
            <w:pPr>
              <w:rPr>
                <w:rFonts w:cs="Arial"/>
              </w:rPr>
            </w:pPr>
            <w:r w:rsidRPr="004A1157">
              <w:rPr>
                <w:rFonts w:cs="Arial"/>
                <w:b/>
                <w:bCs/>
              </w:rPr>
              <w:t>OFFICE BEARERS</w:t>
            </w:r>
          </w:p>
          <w:p w:rsidR="004A1157" w:rsidRPr="00737331" w:rsidRDefault="004A1157">
            <w:pPr>
              <w:rPr>
                <w:rFonts w:ascii="Arial" w:hAnsi="Arial" w:cs="Arial"/>
                <w:sz w:val="20"/>
                <w:szCs w:val="20"/>
              </w:rPr>
            </w:pPr>
            <w:r w:rsidRPr="00737331">
              <w:rPr>
                <w:rFonts w:ascii="Arial" w:hAnsi="Arial" w:cs="Arial"/>
                <w:sz w:val="20"/>
                <w:szCs w:val="20"/>
              </w:rPr>
              <w:t xml:space="preserve">The </w:t>
            </w:r>
            <w:smartTag w:uri="urn:schemas-microsoft-com:office:smarttags" w:element="stockticker">
              <w:r w:rsidRPr="00737331">
                <w:rPr>
                  <w:rFonts w:ascii="Arial" w:hAnsi="Arial" w:cs="Arial"/>
                  <w:sz w:val="20"/>
                  <w:szCs w:val="20"/>
                </w:rPr>
                <w:t>AGM</w:t>
              </w:r>
            </w:smartTag>
            <w:r w:rsidRPr="00737331">
              <w:rPr>
                <w:rFonts w:ascii="Arial" w:hAnsi="Arial" w:cs="Arial"/>
                <w:sz w:val="20"/>
                <w:szCs w:val="20"/>
              </w:rPr>
              <w:t xml:space="preserve"> shall elect a Chair, Secretary and Treasurer for the ensuing year.   Office bearer vacancies which occur during the term of office shall be filled by the Management Committee. Such members shall hold office only until the </w:t>
            </w:r>
            <w:smartTag w:uri="urn:schemas-microsoft-com:office:smarttags" w:element="stockticker">
              <w:r w:rsidRPr="00737331">
                <w:rPr>
                  <w:rFonts w:ascii="Arial" w:hAnsi="Arial" w:cs="Arial"/>
                  <w:sz w:val="20"/>
                  <w:szCs w:val="20"/>
                </w:rPr>
                <w:t>AGM</w:t>
              </w:r>
            </w:smartTag>
            <w:r w:rsidRPr="00737331">
              <w:rPr>
                <w:rFonts w:ascii="Arial" w:hAnsi="Arial" w:cs="Arial"/>
                <w:sz w:val="20"/>
                <w:szCs w:val="20"/>
              </w:rPr>
              <w:t xml:space="preserve"> following their nomination.</w:t>
            </w:r>
          </w:p>
          <w:p w:rsidR="004A1157" w:rsidRPr="00737331" w:rsidRDefault="004A1157" w:rsidP="004A1157">
            <w:pPr>
              <w:pStyle w:val="CM12"/>
              <w:spacing w:after="265" w:line="228" w:lineRule="atLeast"/>
              <w:rPr>
                <w:sz w:val="20"/>
                <w:szCs w:val="20"/>
              </w:rPr>
            </w:pPr>
            <w:r w:rsidRPr="00737331">
              <w:rPr>
                <w:sz w:val="20"/>
                <w:szCs w:val="20"/>
              </w:rPr>
              <w:t xml:space="preserve">All office bearers shall be eligible for re-election. </w:t>
            </w:r>
          </w:p>
          <w:p w:rsidR="004A1157" w:rsidRPr="00737331" w:rsidRDefault="004A1157" w:rsidP="004A1157">
            <w:pPr>
              <w:pStyle w:val="CM12"/>
              <w:spacing w:after="265" w:line="228" w:lineRule="atLeast"/>
              <w:rPr>
                <w:sz w:val="20"/>
                <w:szCs w:val="20"/>
              </w:rPr>
            </w:pPr>
            <w:r w:rsidRPr="00737331">
              <w:rPr>
                <w:sz w:val="20"/>
                <w:szCs w:val="20"/>
              </w:rPr>
              <w:t>The duties of the office bearers will be as follows:</w:t>
            </w:r>
            <w:r w:rsidRPr="00737331">
              <w:rPr>
                <w:sz w:val="20"/>
                <w:szCs w:val="20"/>
              </w:rPr>
              <w:softHyphen/>
            </w:r>
          </w:p>
          <w:p w:rsidR="004A1157" w:rsidRPr="00737331" w:rsidRDefault="004A1157" w:rsidP="004A1157">
            <w:pPr>
              <w:pStyle w:val="CM12"/>
              <w:spacing w:after="265" w:line="231" w:lineRule="atLeast"/>
              <w:rPr>
                <w:sz w:val="20"/>
                <w:szCs w:val="20"/>
              </w:rPr>
            </w:pPr>
            <w:r w:rsidRPr="00737331">
              <w:rPr>
                <w:sz w:val="20"/>
                <w:szCs w:val="20"/>
              </w:rPr>
              <w:t xml:space="preserve">Chair: to preside over the transactions of the business of any meeting. </w:t>
            </w:r>
          </w:p>
          <w:p w:rsidR="004A1157" w:rsidRPr="00737331" w:rsidRDefault="004A1157" w:rsidP="004A1157">
            <w:pPr>
              <w:pStyle w:val="CM12"/>
              <w:spacing w:after="265" w:line="228" w:lineRule="atLeast"/>
              <w:rPr>
                <w:sz w:val="20"/>
                <w:szCs w:val="20"/>
              </w:rPr>
            </w:pPr>
            <w:r w:rsidRPr="00737331">
              <w:rPr>
                <w:sz w:val="20"/>
                <w:szCs w:val="20"/>
              </w:rPr>
              <w:t xml:space="preserve">Secretary: to </w:t>
            </w:r>
          </w:p>
          <w:p w:rsidR="004A1157" w:rsidRPr="00737331" w:rsidRDefault="004A1157" w:rsidP="004A1157">
            <w:pPr>
              <w:pStyle w:val="Default"/>
              <w:rPr>
                <w:color w:val="auto"/>
                <w:sz w:val="20"/>
                <w:szCs w:val="20"/>
              </w:rPr>
            </w:pPr>
            <w:r w:rsidRPr="00737331">
              <w:rPr>
                <w:color w:val="auto"/>
                <w:sz w:val="20"/>
                <w:szCs w:val="20"/>
              </w:rPr>
              <w:t xml:space="preserve">(a) record the Minutes of each meeting </w:t>
            </w:r>
          </w:p>
          <w:p w:rsidR="004A1157" w:rsidRPr="00737331" w:rsidRDefault="004A1157" w:rsidP="004A1157">
            <w:pPr>
              <w:pStyle w:val="Default"/>
              <w:rPr>
                <w:color w:val="auto"/>
                <w:sz w:val="20"/>
                <w:szCs w:val="20"/>
              </w:rPr>
            </w:pPr>
          </w:p>
          <w:p w:rsidR="004A1157" w:rsidRPr="00737331" w:rsidRDefault="004A1157" w:rsidP="004A1157">
            <w:pPr>
              <w:pStyle w:val="Default"/>
              <w:rPr>
                <w:color w:val="auto"/>
                <w:sz w:val="20"/>
                <w:szCs w:val="20"/>
              </w:rPr>
            </w:pPr>
            <w:r w:rsidRPr="00737331">
              <w:rPr>
                <w:color w:val="auto"/>
                <w:sz w:val="20"/>
                <w:szCs w:val="20"/>
              </w:rPr>
              <w:t xml:space="preserve">(b) prepare Agenda for meetings </w:t>
            </w:r>
          </w:p>
          <w:p w:rsidR="004A1157" w:rsidRPr="00737331" w:rsidRDefault="004A1157" w:rsidP="004A1157">
            <w:pPr>
              <w:pStyle w:val="Default"/>
              <w:rPr>
                <w:color w:val="auto"/>
                <w:sz w:val="20"/>
                <w:szCs w:val="20"/>
              </w:rPr>
            </w:pPr>
          </w:p>
          <w:p w:rsidR="004A1157" w:rsidRPr="00737331" w:rsidRDefault="004A1157" w:rsidP="004A1157">
            <w:pPr>
              <w:pStyle w:val="Default"/>
              <w:rPr>
                <w:color w:val="auto"/>
                <w:sz w:val="20"/>
                <w:szCs w:val="20"/>
              </w:rPr>
            </w:pPr>
            <w:r w:rsidRPr="00737331">
              <w:rPr>
                <w:color w:val="auto"/>
                <w:sz w:val="20"/>
                <w:szCs w:val="20"/>
              </w:rPr>
              <w:t xml:space="preserve">c) convene meetings of the Association </w:t>
            </w:r>
          </w:p>
          <w:p w:rsidR="004A1157" w:rsidRPr="00737331" w:rsidRDefault="004A1157" w:rsidP="004A1157">
            <w:pPr>
              <w:pStyle w:val="Default"/>
              <w:rPr>
                <w:color w:val="auto"/>
                <w:sz w:val="20"/>
                <w:szCs w:val="20"/>
              </w:rPr>
            </w:pPr>
          </w:p>
          <w:p w:rsidR="004A1157" w:rsidRPr="00737331" w:rsidRDefault="004A1157" w:rsidP="004A1157">
            <w:pPr>
              <w:rPr>
                <w:rFonts w:ascii="Arial" w:hAnsi="Arial" w:cs="Arial"/>
                <w:sz w:val="20"/>
                <w:szCs w:val="20"/>
              </w:rPr>
            </w:pPr>
            <w:r w:rsidRPr="00737331">
              <w:rPr>
                <w:rFonts w:ascii="Arial" w:hAnsi="Arial" w:cs="Arial"/>
                <w:sz w:val="20"/>
                <w:szCs w:val="20"/>
              </w:rPr>
              <w:t>(d) deal with the Association's correspondence</w:t>
            </w:r>
          </w:p>
          <w:p w:rsidR="004A1157" w:rsidRDefault="004A1157" w:rsidP="00737331">
            <w:pPr>
              <w:pStyle w:val="CM13"/>
              <w:pageBreakBefore/>
              <w:spacing w:after="532" w:line="228" w:lineRule="atLeast"/>
            </w:pPr>
            <w:r w:rsidRPr="00737331">
              <w:rPr>
                <w:sz w:val="20"/>
                <w:szCs w:val="20"/>
              </w:rPr>
              <w:t xml:space="preserve">Treasurer: to keep proper account of the finances of the Association in a manner acceptable to the Committee and in conformity with legal and statutory requirements. </w:t>
            </w:r>
          </w:p>
        </w:tc>
      </w:tr>
      <w:tr w:rsidR="004A1157" w:rsidTr="00594E16">
        <w:trPr>
          <w:trHeight w:val="1751"/>
        </w:trPr>
        <w:tc>
          <w:tcPr>
            <w:tcW w:w="765" w:type="dxa"/>
          </w:tcPr>
          <w:p w:rsidR="004A1157" w:rsidRDefault="004A1157">
            <w:r>
              <w:t>7</w:t>
            </w:r>
          </w:p>
        </w:tc>
        <w:tc>
          <w:tcPr>
            <w:tcW w:w="8548" w:type="dxa"/>
          </w:tcPr>
          <w:p w:rsidR="004A1157" w:rsidRDefault="004A1157">
            <w:pPr>
              <w:rPr>
                <w:b/>
                <w:bCs/>
              </w:rPr>
            </w:pPr>
            <w:r w:rsidRPr="004A1157">
              <w:rPr>
                <w:b/>
                <w:bCs/>
              </w:rPr>
              <w:t>MANAGEMENT COMMITTEE</w:t>
            </w:r>
          </w:p>
          <w:p w:rsidR="004A1157" w:rsidRDefault="004A1157" w:rsidP="004A1157">
            <w:pPr>
              <w:pStyle w:val="CM12"/>
              <w:spacing w:after="265" w:line="228" w:lineRule="atLeast"/>
              <w:rPr>
                <w:sz w:val="20"/>
                <w:szCs w:val="20"/>
              </w:rPr>
            </w:pPr>
            <w:r>
              <w:rPr>
                <w:sz w:val="20"/>
                <w:szCs w:val="20"/>
              </w:rPr>
              <w:t xml:space="preserve">The Management Committee shall consist of the Office Bearers and up to ten (10) members elected by the Annual General Meeting for the ensuing year from the members of the Association. </w:t>
            </w:r>
          </w:p>
          <w:p w:rsidR="00B91144" w:rsidRDefault="004A1157" w:rsidP="00737331">
            <w:pPr>
              <w:pStyle w:val="CM1"/>
              <w:spacing w:line="228" w:lineRule="atLeast"/>
              <w:rPr>
                <w:sz w:val="20"/>
                <w:szCs w:val="20"/>
              </w:rPr>
            </w:pPr>
            <w:r>
              <w:rPr>
                <w:sz w:val="20"/>
                <w:szCs w:val="20"/>
              </w:rPr>
              <w:t xml:space="preserve">The Management Committee has the power to co-opt up to five additional members of the Association, including Harris Head Teacher or Deputy and 2 Harris senior pupils. All co-opted members shall hold office only until the </w:t>
            </w:r>
            <w:smartTag w:uri="urn:schemas-microsoft-com:office:smarttags" w:element="stockticker">
              <w:r>
                <w:rPr>
                  <w:sz w:val="20"/>
                  <w:szCs w:val="20"/>
                </w:rPr>
                <w:t>AGM</w:t>
              </w:r>
            </w:smartTag>
            <w:r>
              <w:rPr>
                <w:sz w:val="20"/>
                <w:szCs w:val="20"/>
              </w:rPr>
              <w:t xml:space="preserve"> following their co-option. </w:t>
            </w:r>
          </w:p>
          <w:p w:rsidR="00B91144" w:rsidRDefault="004A1157" w:rsidP="00B91144">
            <w:pPr>
              <w:pStyle w:val="CM12"/>
              <w:spacing w:after="265" w:line="228" w:lineRule="atLeast"/>
              <w:rPr>
                <w:sz w:val="20"/>
                <w:szCs w:val="20"/>
              </w:rPr>
            </w:pPr>
            <w:r>
              <w:rPr>
                <w:sz w:val="20"/>
                <w:szCs w:val="20"/>
              </w:rPr>
              <w:t>The Management Committee shall have powers to appoint sub</w:t>
            </w:r>
            <w:r>
              <w:rPr>
                <w:sz w:val="20"/>
                <w:szCs w:val="20"/>
              </w:rPr>
              <w:softHyphen/>
            </w:r>
            <w:r w:rsidR="00B91144">
              <w:rPr>
                <w:sz w:val="20"/>
                <w:szCs w:val="20"/>
              </w:rPr>
              <w:t xml:space="preserve"> committees and to determine their membership, powers and terms of reference. </w:t>
            </w:r>
          </w:p>
          <w:p w:rsidR="00B91144" w:rsidRDefault="00B91144" w:rsidP="00B91144">
            <w:pPr>
              <w:pStyle w:val="CM13"/>
              <w:spacing w:after="532" w:line="231" w:lineRule="atLeast"/>
              <w:rPr>
                <w:sz w:val="20"/>
                <w:szCs w:val="20"/>
              </w:rPr>
            </w:pPr>
            <w:r>
              <w:rPr>
                <w:sz w:val="20"/>
                <w:szCs w:val="20"/>
              </w:rPr>
              <w:t xml:space="preserve">The Management Committee shall have power to appoint and dismiss employees of the Association. </w:t>
            </w:r>
          </w:p>
          <w:p w:rsidR="004A1157" w:rsidRPr="004A1157" w:rsidRDefault="004A1157">
            <w:pPr>
              <w:rPr>
                <w:rFonts w:cs="Arial"/>
                <w:b/>
                <w:bCs/>
              </w:rPr>
            </w:pPr>
          </w:p>
        </w:tc>
      </w:tr>
      <w:tr w:rsidR="00B91144" w:rsidTr="00594E16">
        <w:trPr>
          <w:trHeight w:val="1751"/>
        </w:trPr>
        <w:tc>
          <w:tcPr>
            <w:tcW w:w="765" w:type="dxa"/>
          </w:tcPr>
          <w:p w:rsidR="00B91144" w:rsidRDefault="00B91144">
            <w:r>
              <w:lastRenderedPageBreak/>
              <w:t>8</w:t>
            </w:r>
          </w:p>
        </w:tc>
        <w:tc>
          <w:tcPr>
            <w:tcW w:w="8548" w:type="dxa"/>
          </w:tcPr>
          <w:p w:rsidR="00B91144" w:rsidRDefault="00B91144">
            <w:pPr>
              <w:rPr>
                <w:b/>
                <w:bCs/>
              </w:rPr>
            </w:pPr>
            <w:r w:rsidRPr="00B91144">
              <w:rPr>
                <w:b/>
                <w:bCs/>
              </w:rPr>
              <w:t xml:space="preserve">FINANCE </w:t>
            </w:r>
          </w:p>
          <w:p w:rsidR="00B91144" w:rsidRDefault="00B91144" w:rsidP="00B91144">
            <w:pPr>
              <w:pStyle w:val="CM12"/>
              <w:spacing w:after="265" w:line="231" w:lineRule="atLeast"/>
              <w:rPr>
                <w:sz w:val="20"/>
                <w:szCs w:val="20"/>
              </w:rPr>
            </w:pPr>
            <w:r>
              <w:rPr>
                <w:sz w:val="20"/>
                <w:szCs w:val="20"/>
              </w:rPr>
              <w:t xml:space="preserve">All members shall pay such subscriptions as the Management Committee may from time to time determine. </w:t>
            </w:r>
          </w:p>
          <w:p w:rsidR="00B91144" w:rsidRDefault="00B91144" w:rsidP="00B91144">
            <w:pPr>
              <w:pStyle w:val="CM12"/>
              <w:spacing w:after="265" w:line="228" w:lineRule="atLeast"/>
              <w:rPr>
                <w:sz w:val="20"/>
                <w:szCs w:val="20"/>
              </w:rPr>
            </w:pPr>
            <w:r>
              <w:rPr>
                <w:sz w:val="20"/>
                <w:szCs w:val="20"/>
              </w:rPr>
              <w:t xml:space="preserve">All monies raised by or on behalf of the Association shall </w:t>
            </w:r>
            <w:r>
              <w:rPr>
                <w:rFonts w:ascii="Times New Roman" w:hAnsi="Times New Roman" w:cs="Times New Roman"/>
                <w:sz w:val="21"/>
                <w:szCs w:val="21"/>
              </w:rPr>
              <w:t xml:space="preserve">be </w:t>
            </w:r>
            <w:r>
              <w:rPr>
                <w:sz w:val="20"/>
                <w:szCs w:val="20"/>
              </w:rPr>
              <w:t xml:space="preserve">applied to further the objects of the Association and for no other purpose. </w:t>
            </w:r>
          </w:p>
          <w:p w:rsidR="00B91144" w:rsidRDefault="00B91144" w:rsidP="00B91144">
            <w:pPr>
              <w:pStyle w:val="CM12"/>
              <w:spacing w:after="265" w:line="228" w:lineRule="atLeast"/>
              <w:rPr>
                <w:sz w:val="20"/>
                <w:szCs w:val="20"/>
              </w:rPr>
            </w:pPr>
            <w:r>
              <w:rPr>
                <w:sz w:val="20"/>
                <w:szCs w:val="20"/>
              </w:rPr>
              <w:t xml:space="preserve">Withdrawals from any deposit or current account in the name of the Association shall be under the signatures of any two of the named committee members. </w:t>
            </w:r>
            <w:r w:rsidR="00AE781D">
              <w:rPr>
                <w:sz w:val="20"/>
                <w:szCs w:val="20"/>
              </w:rPr>
              <w:t>In addition to this, any Online banking transactions will need to have a two part authorisation process in place before a financial transaction can be carried out.</w:t>
            </w:r>
          </w:p>
          <w:p w:rsidR="00B91144" w:rsidRDefault="00B91144" w:rsidP="00B91144">
            <w:pPr>
              <w:pStyle w:val="CM12"/>
              <w:spacing w:after="265" w:line="228" w:lineRule="atLeast"/>
              <w:rPr>
                <w:sz w:val="20"/>
                <w:szCs w:val="20"/>
              </w:rPr>
            </w:pPr>
            <w:r>
              <w:rPr>
                <w:sz w:val="20"/>
                <w:szCs w:val="20"/>
              </w:rPr>
              <w:t xml:space="preserve">The accounts shall be independently examined by a named individual once a year, appointed at the </w:t>
            </w:r>
            <w:smartTag w:uri="urn:schemas-microsoft-com:office:smarttags" w:element="stockticker">
              <w:r>
                <w:rPr>
                  <w:sz w:val="20"/>
                  <w:szCs w:val="20"/>
                </w:rPr>
                <w:t>AGM</w:t>
              </w:r>
            </w:smartTag>
            <w:r>
              <w:rPr>
                <w:sz w:val="20"/>
                <w:szCs w:val="20"/>
              </w:rPr>
              <w:t xml:space="preserve">. </w:t>
            </w:r>
          </w:p>
          <w:p w:rsidR="00B91144" w:rsidRPr="00B91144" w:rsidRDefault="00B91144" w:rsidP="00737331">
            <w:pPr>
              <w:pStyle w:val="CM13"/>
              <w:spacing w:after="532" w:line="228" w:lineRule="atLeast"/>
              <w:rPr>
                <w:b/>
                <w:bCs/>
                <w:sz w:val="22"/>
                <w:szCs w:val="22"/>
              </w:rPr>
            </w:pPr>
            <w:r>
              <w:rPr>
                <w:sz w:val="20"/>
                <w:szCs w:val="20"/>
              </w:rPr>
              <w:t xml:space="preserve">The Association's financial year shall end on 31 March. </w:t>
            </w:r>
          </w:p>
        </w:tc>
      </w:tr>
      <w:tr w:rsidR="00B91144" w:rsidTr="00594E16">
        <w:trPr>
          <w:trHeight w:val="1751"/>
        </w:trPr>
        <w:tc>
          <w:tcPr>
            <w:tcW w:w="765" w:type="dxa"/>
          </w:tcPr>
          <w:p w:rsidR="00B91144" w:rsidRDefault="00B91144">
            <w:r>
              <w:t>9</w:t>
            </w:r>
          </w:p>
        </w:tc>
        <w:tc>
          <w:tcPr>
            <w:tcW w:w="8548" w:type="dxa"/>
          </w:tcPr>
          <w:p w:rsidR="00B91144" w:rsidRDefault="00B91144">
            <w:pPr>
              <w:rPr>
                <w:b/>
                <w:bCs/>
              </w:rPr>
            </w:pPr>
            <w:r w:rsidRPr="00B91144">
              <w:rPr>
                <w:b/>
                <w:bCs/>
              </w:rPr>
              <w:t>DISSOLUTION</w:t>
            </w:r>
          </w:p>
          <w:p w:rsidR="00B91144" w:rsidRPr="00737331" w:rsidRDefault="00B91144" w:rsidP="00737331">
            <w:pPr>
              <w:pStyle w:val="Default"/>
              <w:spacing w:line="228" w:lineRule="atLeast"/>
              <w:rPr>
                <w:sz w:val="20"/>
                <w:szCs w:val="20"/>
              </w:rPr>
            </w:pPr>
            <w:r w:rsidRPr="00737331">
              <w:rPr>
                <w:sz w:val="20"/>
                <w:szCs w:val="20"/>
              </w:rPr>
              <w:t>If the Management Committee decides that the Association should be dissolved, a General Meeting of all members of the Association shall be called as described in section five.</w:t>
            </w:r>
            <w:r w:rsidR="00737331">
              <w:rPr>
                <w:sz w:val="20"/>
                <w:szCs w:val="20"/>
              </w:rPr>
              <w:t xml:space="preserve"> </w:t>
            </w:r>
            <w:r w:rsidRPr="00737331">
              <w:rPr>
                <w:sz w:val="20"/>
                <w:szCs w:val="20"/>
              </w:rPr>
              <w:t>If the decision is confirmed by a majority of members present, the Association's assets, after satisfaction of proper debts and liabilities, shall be given to such body or bodies recognised at the time of dissolution as charitable by HM Revenue and Customs, as the meeting shall determine.</w:t>
            </w:r>
          </w:p>
          <w:p w:rsidR="00B91144" w:rsidRPr="00B91144" w:rsidRDefault="00B91144" w:rsidP="00B91144">
            <w:pPr>
              <w:rPr>
                <w:b/>
                <w:bCs/>
              </w:rPr>
            </w:pPr>
          </w:p>
        </w:tc>
      </w:tr>
      <w:tr w:rsidR="00B91144" w:rsidTr="00594E16">
        <w:trPr>
          <w:trHeight w:val="416"/>
        </w:trPr>
        <w:tc>
          <w:tcPr>
            <w:tcW w:w="765" w:type="dxa"/>
          </w:tcPr>
          <w:p w:rsidR="00B91144" w:rsidRDefault="00B91144">
            <w:r>
              <w:t>10</w:t>
            </w:r>
          </w:p>
        </w:tc>
        <w:tc>
          <w:tcPr>
            <w:tcW w:w="8548" w:type="dxa"/>
          </w:tcPr>
          <w:p w:rsidR="00B91144" w:rsidRDefault="00B91144">
            <w:pPr>
              <w:rPr>
                <w:b/>
                <w:bCs/>
                <w:color w:val="000000"/>
              </w:rPr>
            </w:pPr>
            <w:r w:rsidRPr="00B91144">
              <w:rPr>
                <w:b/>
                <w:bCs/>
                <w:color w:val="000000"/>
              </w:rPr>
              <w:t>ALTERATIONS TO THE CONSTITUTION</w:t>
            </w:r>
          </w:p>
          <w:p w:rsidR="00B91144" w:rsidRDefault="00B91144" w:rsidP="00B91144">
            <w:pPr>
              <w:pStyle w:val="CM12"/>
              <w:spacing w:after="265" w:line="228" w:lineRule="atLeast"/>
              <w:rPr>
                <w:color w:val="000000"/>
                <w:sz w:val="20"/>
                <w:szCs w:val="20"/>
              </w:rPr>
            </w:pPr>
            <w:r>
              <w:rPr>
                <w:color w:val="000000"/>
                <w:sz w:val="20"/>
                <w:szCs w:val="20"/>
              </w:rPr>
              <w:t xml:space="preserve">Any proposal to alter this Constitution must be </w:t>
            </w:r>
          </w:p>
          <w:p w:rsidR="00B91144" w:rsidRDefault="00B91144" w:rsidP="00B91144">
            <w:pPr>
              <w:pStyle w:val="Default"/>
              <w:spacing w:after="239"/>
              <w:rPr>
                <w:sz w:val="20"/>
                <w:szCs w:val="20"/>
              </w:rPr>
            </w:pPr>
            <w:r>
              <w:rPr>
                <w:sz w:val="20"/>
                <w:szCs w:val="20"/>
              </w:rPr>
              <w:t xml:space="preserve">(a) made in writing and in accordance with the last sentence in Section Four and </w:t>
            </w:r>
          </w:p>
          <w:p w:rsidR="00B91144" w:rsidRDefault="00B91144" w:rsidP="00B91144">
            <w:pPr>
              <w:pStyle w:val="Default"/>
              <w:rPr>
                <w:sz w:val="20"/>
                <w:szCs w:val="20"/>
              </w:rPr>
            </w:pPr>
            <w:r>
              <w:rPr>
                <w:sz w:val="20"/>
                <w:szCs w:val="20"/>
              </w:rPr>
              <w:t xml:space="preserve">(b) passed by a two-thirds majority of the members present at the ensuing General Meeting </w:t>
            </w:r>
          </w:p>
          <w:p w:rsidR="00B91144" w:rsidRPr="00B91144" w:rsidRDefault="00B91144">
            <w:pPr>
              <w:rPr>
                <w:b/>
                <w:bCs/>
              </w:rPr>
            </w:pPr>
          </w:p>
        </w:tc>
      </w:tr>
      <w:tr w:rsidR="00B91144" w:rsidTr="00594E16">
        <w:trPr>
          <w:trHeight w:val="416"/>
        </w:trPr>
        <w:tc>
          <w:tcPr>
            <w:tcW w:w="765" w:type="dxa"/>
          </w:tcPr>
          <w:p w:rsidR="00B91144" w:rsidRDefault="00B91144">
            <w:r>
              <w:t>11</w:t>
            </w:r>
          </w:p>
        </w:tc>
        <w:tc>
          <w:tcPr>
            <w:tcW w:w="8548" w:type="dxa"/>
          </w:tcPr>
          <w:p w:rsidR="00B91144" w:rsidRDefault="00B91144">
            <w:pPr>
              <w:rPr>
                <w:b/>
                <w:bCs/>
                <w:color w:val="000000"/>
              </w:rPr>
            </w:pPr>
            <w:r w:rsidRPr="008829DC">
              <w:rPr>
                <w:b/>
                <w:bCs/>
                <w:color w:val="000000"/>
              </w:rPr>
              <w:t>HERITABLE PROPERTY</w:t>
            </w:r>
          </w:p>
          <w:p w:rsidR="008829DC" w:rsidRDefault="008829DC" w:rsidP="008829DC">
            <w:pPr>
              <w:pStyle w:val="CM1"/>
              <w:spacing w:line="228" w:lineRule="atLeast"/>
              <w:rPr>
                <w:color w:val="000000"/>
                <w:sz w:val="20"/>
                <w:szCs w:val="20"/>
              </w:rPr>
            </w:pPr>
            <w:r>
              <w:rPr>
                <w:color w:val="000000"/>
                <w:sz w:val="20"/>
                <w:szCs w:val="20"/>
              </w:rPr>
              <w:t xml:space="preserve">The title to any heritable and movable property which may be </w:t>
            </w:r>
          </w:p>
          <w:p w:rsidR="008829DC" w:rsidRDefault="008829DC" w:rsidP="008829DC">
            <w:pPr>
              <w:pStyle w:val="CM1"/>
              <w:spacing w:line="228" w:lineRule="atLeast"/>
              <w:rPr>
                <w:color w:val="000000"/>
                <w:sz w:val="20"/>
                <w:szCs w:val="20"/>
              </w:rPr>
            </w:pPr>
            <w:r>
              <w:rPr>
                <w:color w:val="000000"/>
                <w:sz w:val="20"/>
                <w:szCs w:val="20"/>
              </w:rPr>
              <w:t xml:space="preserve">acquired by or for the purposes of the Association shall stand in the </w:t>
            </w:r>
          </w:p>
          <w:p w:rsidR="008829DC" w:rsidRDefault="008829DC" w:rsidP="008829DC">
            <w:pPr>
              <w:pStyle w:val="CM1"/>
              <w:spacing w:line="228" w:lineRule="atLeast"/>
              <w:rPr>
                <w:color w:val="000000"/>
                <w:sz w:val="20"/>
                <w:szCs w:val="20"/>
              </w:rPr>
            </w:pPr>
            <w:r>
              <w:rPr>
                <w:color w:val="000000"/>
                <w:sz w:val="20"/>
                <w:szCs w:val="20"/>
              </w:rPr>
              <w:t xml:space="preserve">names of the current Chairman, Secretary and Treasurer of the </w:t>
            </w:r>
          </w:p>
          <w:p w:rsidR="00737331" w:rsidRDefault="008829DC" w:rsidP="00737331">
            <w:pPr>
              <w:pStyle w:val="CM13"/>
              <w:spacing w:after="532" w:line="228" w:lineRule="atLeast"/>
              <w:rPr>
                <w:color w:val="000000"/>
                <w:sz w:val="20"/>
                <w:szCs w:val="20"/>
              </w:rPr>
            </w:pPr>
            <w:r>
              <w:rPr>
                <w:color w:val="000000"/>
                <w:sz w:val="20"/>
                <w:szCs w:val="20"/>
              </w:rPr>
              <w:t xml:space="preserve">Association. </w:t>
            </w:r>
          </w:p>
          <w:p w:rsidR="008829DC" w:rsidRPr="00F0071E" w:rsidRDefault="008829DC" w:rsidP="00F0071E">
            <w:pPr>
              <w:pStyle w:val="CM13"/>
              <w:spacing w:after="532" w:line="228" w:lineRule="atLeast"/>
              <w:rPr>
                <w:sz w:val="20"/>
                <w:szCs w:val="20"/>
              </w:rPr>
            </w:pPr>
            <w:r>
              <w:rPr>
                <w:sz w:val="20"/>
                <w:szCs w:val="20"/>
              </w:rPr>
              <w:t>This constitution was adopted at</w:t>
            </w:r>
            <w:r w:rsidRPr="00DC6715">
              <w:rPr>
                <w:sz w:val="20"/>
                <w:szCs w:val="20"/>
              </w:rPr>
              <w:t xml:space="preserve"> the Constitution of the Harris Education and Recreation Association at the inaugural Annual General Meeting which took place in </w:t>
            </w:r>
            <w:r w:rsidR="003C60D5">
              <w:rPr>
                <w:sz w:val="20"/>
                <w:szCs w:val="20"/>
              </w:rPr>
              <w:t>Harris Academy on 9th June 2016 and amended at the AGM on 22</w:t>
            </w:r>
            <w:r w:rsidR="003C60D5" w:rsidRPr="003C60D5">
              <w:rPr>
                <w:sz w:val="20"/>
                <w:szCs w:val="20"/>
                <w:vertAlign w:val="superscript"/>
              </w:rPr>
              <w:t>nd</w:t>
            </w:r>
            <w:r w:rsidR="003C60D5">
              <w:rPr>
                <w:sz w:val="20"/>
                <w:szCs w:val="20"/>
              </w:rPr>
              <w:t xml:space="preserve"> May 2019.</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6"/>
              <w:gridCol w:w="6776"/>
            </w:tblGrid>
            <w:tr w:rsidR="008829DC" w:rsidRPr="00DC6715" w:rsidTr="004D75F5">
              <w:tc>
                <w:tcPr>
                  <w:tcW w:w="1638" w:type="dxa"/>
                </w:tcPr>
                <w:p w:rsidR="008829DC" w:rsidRPr="00DC6715" w:rsidRDefault="00737331" w:rsidP="008829DC">
                  <w:pPr>
                    <w:pStyle w:val="Default"/>
                    <w:rPr>
                      <w:b/>
                      <w:sz w:val="20"/>
                      <w:szCs w:val="20"/>
                    </w:rPr>
                  </w:pPr>
                  <w:r>
                    <w:rPr>
                      <w:b/>
                      <w:sz w:val="20"/>
                      <w:szCs w:val="20"/>
                    </w:rPr>
                    <w:t>N</w:t>
                  </w:r>
                  <w:r w:rsidR="008829DC" w:rsidRPr="00DC6715">
                    <w:rPr>
                      <w:b/>
                      <w:sz w:val="20"/>
                      <w:szCs w:val="20"/>
                    </w:rPr>
                    <w:t>ame:</w:t>
                  </w:r>
                </w:p>
              </w:tc>
              <w:tc>
                <w:tcPr>
                  <w:tcW w:w="7909" w:type="dxa"/>
                  <w:tcBorders>
                    <w:bottom w:val="single" w:sz="4" w:space="0" w:color="auto"/>
                  </w:tcBorders>
                </w:tcPr>
                <w:p w:rsidR="008829DC" w:rsidRPr="00DC6715" w:rsidRDefault="008829DC" w:rsidP="008829DC">
                  <w:pPr>
                    <w:pStyle w:val="Default"/>
                    <w:rPr>
                      <w:sz w:val="20"/>
                      <w:szCs w:val="20"/>
                    </w:rPr>
                  </w:pPr>
                </w:p>
              </w:tc>
            </w:tr>
            <w:tr w:rsidR="008829DC" w:rsidRPr="00DC6715" w:rsidTr="004D75F5">
              <w:tc>
                <w:tcPr>
                  <w:tcW w:w="1638" w:type="dxa"/>
                </w:tcPr>
                <w:p w:rsidR="008829DC" w:rsidRPr="00DC6715" w:rsidRDefault="008829DC" w:rsidP="008829DC">
                  <w:pPr>
                    <w:pStyle w:val="Default"/>
                    <w:spacing w:before="200"/>
                    <w:rPr>
                      <w:b/>
                      <w:sz w:val="20"/>
                      <w:szCs w:val="20"/>
                    </w:rPr>
                  </w:pPr>
                  <w:r w:rsidRPr="00DC6715">
                    <w:rPr>
                      <w:b/>
                      <w:sz w:val="20"/>
                      <w:szCs w:val="20"/>
                    </w:rPr>
                    <w:t>Address:</w:t>
                  </w:r>
                </w:p>
              </w:tc>
              <w:tc>
                <w:tcPr>
                  <w:tcW w:w="7909" w:type="dxa"/>
                  <w:tcBorders>
                    <w:top w:val="single" w:sz="4" w:space="0" w:color="auto"/>
                    <w:bottom w:val="single" w:sz="4" w:space="0" w:color="auto"/>
                  </w:tcBorders>
                </w:tcPr>
                <w:p w:rsidR="008829DC" w:rsidRPr="00DC6715" w:rsidRDefault="008829DC" w:rsidP="008829DC">
                  <w:pPr>
                    <w:pStyle w:val="Default"/>
                    <w:spacing w:before="200"/>
                    <w:rPr>
                      <w:sz w:val="20"/>
                      <w:szCs w:val="20"/>
                    </w:rPr>
                  </w:pPr>
                </w:p>
              </w:tc>
            </w:tr>
            <w:tr w:rsidR="008829DC" w:rsidRPr="00DC6715" w:rsidTr="00F0071E">
              <w:trPr>
                <w:trHeight w:val="513"/>
              </w:trPr>
              <w:tc>
                <w:tcPr>
                  <w:tcW w:w="1638" w:type="dxa"/>
                </w:tcPr>
                <w:p w:rsidR="00F0071E" w:rsidRPr="00DC6715" w:rsidRDefault="008829DC" w:rsidP="008829DC">
                  <w:pPr>
                    <w:pStyle w:val="Default"/>
                    <w:spacing w:before="200"/>
                    <w:rPr>
                      <w:b/>
                      <w:sz w:val="20"/>
                      <w:szCs w:val="20"/>
                    </w:rPr>
                  </w:pPr>
                  <w:r w:rsidRPr="00DC6715">
                    <w:rPr>
                      <w:b/>
                      <w:sz w:val="20"/>
                      <w:szCs w:val="20"/>
                    </w:rPr>
                    <w:t>Position Held:</w:t>
                  </w:r>
                </w:p>
              </w:tc>
              <w:tc>
                <w:tcPr>
                  <w:tcW w:w="7909" w:type="dxa"/>
                  <w:tcBorders>
                    <w:top w:val="single" w:sz="4" w:space="0" w:color="auto"/>
                    <w:bottom w:val="single" w:sz="4" w:space="0" w:color="auto"/>
                  </w:tcBorders>
                </w:tcPr>
                <w:p w:rsidR="008829DC" w:rsidRPr="00DC6715" w:rsidRDefault="008829DC" w:rsidP="008829DC">
                  <w:pPr>
                    <w:pStyle w:val="Default"/>
                    <w:spacing w:before="200"/>
                    <w:rPr>
                      <w:sz w:val="20"/>
                      <w:szCs w:val="20"/>
                    </w:rPr>
                  </w:pPr>
                </w:p>
              </w:tc>
            </w:tr>
          </w:tbl>
          <w:p w:rsidR="008829DC" w:rsidRDefault="008829DC" w:rsidP="008829DC">
            <w:pPr>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6"/>
              <w:gridCol w:w="6776"/>
            </w:tblGrid>
            <w:tr w:rsidR="00737331" w:rsidRPr="00DC6715" w:rsidTr="004D75F5">
              <w:tc>
                <w:tcPr>
                  <w:tcW w:w="1638" w:type="dxa"/>
                </w:tcPr>
                <w:p w:rsidR="009922D7" w:rsidRDefault="009922D7" w:rsidP="00737331">
                  <w:pPr>
                    <w:pStyle w:val="Default"/>
                    <w:rPr>
                      <w:b/>
                      <w:sz w:val="20"/>
                      <w:szCs w:val="20"/>
                    </w:rPr>
                  </w:pPr>
                </w:p>
                <w:p w:rsidR="009922D7" w:rsidRPr="00DC6715" w:rsidRDefault="00737331" w:rsidP="009922D7">
                  <w:pPr>
                    <w:pStyle w:val="Default"/>
                    <w:rPr>
                      <w:b/>
                      <w:sz w:val="20"/>
                      <w:szCs w:val="20"/>
                    </w:rPr>
                  </w:pPr>
                  <w:r>
                    <w:rPr>
                      <w:b/>
                      <w:sz w:val="20"/>
                      <w:szCs w:val="20"/>
                    </w:rPr>
                    <w:t>N</w:t>
                  </w:r>
                  <w:r w:rsidRPr="00DC6715">
                    <w:rPr>
                      <w:b/>
                      <w:sz w:val="20"/>
                      <w:szCs w:val="20"/>
                    </w:rPr>
                    <w:t>ame:</w:t>
                  </w:r>
                </w:p>
              </w:tc>
              <w:tc>
                <w:tcPr>
                  <w:tcW w:w="7909" w:type="dxa"/>
                  <w:tcBorders>
                    <w:bottom w:val="single" w:sz="4" w:space="0" w:color="auto"/>
                  </w:tcBorders>
                </w:tcPr>
                <w:p w:rsidR="00737331" w:rsidRPr="00DC6715" w:rsidRDefault="00737331" w:rsidP="00737331">
                  <w:pPr>
                    <w:pStyle w:val="Default"/>
                    <w:rPr>
                      <w:sz w:val="20"/>
                      <w:szCs w:val="20"/>
                    </w:rPr>
                  </w:pPr>
                </w:p>
              </w:tc>
            </w:tr>
            <w:tr w:rsidR="00737331" w:rsidRPr="00DC6715" w:rsidTr="004D75F5">
              <w:tc>
                <w:tcPr>
                  <w:tcW w:w="1638" w:type="dxa"/>
                </w:tcPr>
                <w:p w:rsidR="00737331" w:rsidRPr="00DC6715" w:rsidRDefault="00737331" w:rsidP="00737331">
                  <w:pPr>
                    <w:pStyle w:val="Default"/>
                    <w:spacing w:before="200"/>
                    <w:rPr>
                      <w:b/>
                      <w:sz w:val="20"/>
                      <w:szCs w:val="20"/>
                    </w:rPr>
                  </w:pPr>
                  <w:r w:rsidRPr="00DC6715">
                    <w:rPr>
                      <w:b/>
                      <w:sz w:val="20"/>
                      <w:szCs w:val="20"/>
                    </w:rPr>
                    <w:t>Address:</w:t>
                  </w:r>
                </w:p>
              </w:tc>
              <w:tc>
                <w:tcPr>
                  <w:tcW w:w="7909" w:type="dxa"/>
                  <w:tcBorders>
                    <w:top w:val="single" w:sz="4" w:space="0" w:color="auto"/>
                    <w:bottom w:val="single" w:sz="4" w:space="0" w:color="auto"/>
                  </w:tcBorders>
                </w:tcPr>
                <w:p w:rsidR="00737331" w:rsidRPr="00DC6715" w:rsidRDefault="00737331" w:rsidP="00737331">
                  <w:pPr>
                    <w:pStyle w:val="Default"/>
                    <w:spacing w:before="200"/>
                    <w:rPr>
                      <w:sz w:val="20"/>
                      <w:szCs w:val="20"/>
                    </w:rPr>
                  </w:pPr>
                </w:p>
              </w:tc>
            </w:tr>
            <w:tr w:rsidR="00737331" w:rsidRPr="00DC6715" w:rsidTr="004D75F5">
              <w:tc>
                <w:tcPr>
                  <w:tcW w:w="1638" w:type="dxa"/>
                </w:tcPr>
                <w:p w:rsidR="00737331" w:rsidRPr="00DC6715" w:rsidRDefault="00737331" w:rsidP="00737331">
                  <w:pPr>
                    <w:pStyle w:val="Default"/>
                    <w:spacing w:before="200"/>
                    <w:rPr>
                      <w:b/>
                      <w:sz w:val="20"/>
                      <w:szCs w:val="20"/>
                    </w:rPr>
                  </w:pPr>
                  <w:r w:rsidRPr="00DC6715">
                    <w:rPr>
                      <w:b/>
                      <w:sz w:val="20"/>
                      <w:szCs w:val="20"/>
                    </w:rPr>
                    <w:t>Position Held:</w:t>
                  </w:r>
                </w:p>
              </w:tc>
              <w:tc>
                <w:tcPr>
                  <w:tcW w:w="7909" w:type="dxa"/>
                  <w:tcBorders>
                    <w:top w:val="single" w:sz="4" w:space="0" w:color="auto"/>
                    <w:bottom w:val="single" w:sz="4" w:space="0" w:color="auto"/>
                  </w:tcBorders>
                </w:tcPr>
                <w:p w:rsidR="00737331" w:rsidRPr="00DC6715" w:rsidRDefault="00737331" w:rsidP="00737331">
                  <w:pPr>
                    <w:pStyle w:val="Default"/>
                    <w:spacing w:before="200"/>
                    <w:rPr>
                      <w:sz w:val="20"/>
                      <w:szCs w:val="20"/>
                    </w:rPr>
                  </w:pPr>
                </w:p>
              </w:tc>
            </w:tr>
          </w:tbl>
          <w:p w:rsidR="00737331" w:rsidRDefault="00737331" w:rsidP="00737331">
            <w:pPr>
              <w:rPr>
                <w:sz w:val="20"/>
                <w:szCs w:val="20"/>
              </w:rPr>
            </w:pPr>
          </w:p>
          <w:p w:rsidR="00737331" w:rsidRPr="00DC6715" w:rsidRDefault="00737331" w:rsidP="008829DC">
            <w:pPr>
              <w:rPr>
                <w:sz w:val="20"/>
                <w:szCs w:val="20"/>
              </w:rPr>
            </w:pPr>
          </w:p>
          <w:p w:rsidR="008829DC" w:rsidRPr="008829DC" w:rsidRDefault="008829DC" w:rsidP="00737331">
            <w:pPr>
              <w:pStyle w:val="Default"/>
              <w:rPr>
                <w:b/>
                <w:bCs/>
                <w:sz w:val="22"/>
                <w:szCs w:val="22"/>
              </w:rPr>
            </w:pPr>
          </w:p>
        </w:tc>
      </w:tr>
    </w:tbl>
    <w:p w:rsidR="004A1157" w:rsidRDefault="004A1157"/>
    <w:sectPr w:rsidR="004A1157">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56F0" w:rsidRDefault="005356F0" w:rsidP="005356F0">
      <w:pPr>
        <w:spacing w:after="0" w:line="240" w:lineRule="auto"/>
      </w:pPr>
      <w:r>
        <w:separator/>
      </w:r>
    </w:p>
  </w:endnote>
  <w:endnote w:type="continuationSeparator" w:id="0">
    <w:p w:rsidR="005356F0" w:rsidRDefault="005356F0" w:rsidP="005356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6F0" w:rsidRDefault="005356F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15526944"/>
      <w:docPartObj>
        <w:docPartGallery w:val="Page Numbers (Bottom of Page)"/>
        <w:docPartUnique/>
      </w:docPartObj>
    </w:sdtPr>
    <w:sdtEndPr>
      <w:rPr>
        <w:noProof/>
      </w:rPr>
    </w:sdtEndPr>
    <w:sdtContent>
      <w:p w:rsidR="005356F0" w:rsidRDefault="005356F0">
        <w:pPr>
          <w:pStyle w:val="Footer"/>
          <w:jc w:val="right"/>
        </w:pPr>
        <w:r>
          <w:fldChar w:fldCharType="begin"/>
        </w:r>
        <w:r>
          <w:instrText xml:space="preserve"> PAGE   \* MERGEFORMAT </w:instrText>
        </w:r>
        <w:r>
          <w:fldChar w:fldCharType="separate"/>
        </w:r>
        <w:r w:rsidR="008133F2">
          <w:rPr>
            <w:noProof/>
          </w:rPr>
          <w:t>2</w:t>
        </w:r>
        <w:r>
          <w:rPr>
            <w:noProof/>
          </w:rPr>
          <w:fldChar w:fldCharType="end"/>
        </w:r>
      </w:p>
    </w:sdtContent>
  </w:sdt>
  <w:p w:rsidR="005356F0" w:rsidRDefault="005356F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6F0" w:rsidRDefault="005356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56F0" w:rsidRDefault="005356F0" w:rsidP="005356F0">
      <w:pPr>
        <w:spacing w:after="0" w:line="240" w:lineRule="auto"/>
      </w:pPr>
      <w:r>
        <w:separator/>
      </w:r>
    </w:p>
  </w:footnote>
  <w:footnote w:type="continuationSeparator" w:id="0">
    <w:p w:rsidR="005356F0" w:rsidRDefault="005356F0" w:rsidP="005356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6F0" w:rsidRDefault="005356F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6F0" w:rsidRDefault="005356F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6F0" w:rsidRDefault="005356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157"/>
    <w:rsid w:val="00376653"/>
    <w:rsid w:val="003C60D5"/>
    <w:rsid w:val="004A1157"/>
    <w:rsid w:val="005356F0"/>
    <w:rsid w:val="00594E16"/>
    <w:rsid w:val="00615A02"/>
    <w:rsid w:val="00737331"/>
    <w:rsid w:val="008133F2"/>
    <w:rsid w:val="008829DC"/>
    <w:rsid w:val="009922D7"/>
    <w:rsid w:val="00AE781D"/>
    <w:rsid w:val="00B91144"/>
    <w:rsid w:val="00F007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5:chartTrackingRefBased/>
  <w15:docId w15:val="{ADB080CA-DF40-4C39-A0CD-B7A207EB6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4A1157"/>
    <w:pPr>
      <w:widowControl w:val="0"/>
      <w:autoSpaceDE w:val="0"/>
      <w:autoSpaceDN w:val="0"/>
      <w:adjustRightInd w:val="0"/>
      <w:spacing w:after="0" w:line="240" w:lineRule="auto"/>
    </w:pPr>
    <w:rPr>
      <w:rFonts w:ascii="Arial" w:eastAsia="Times New Roman" w:hAnsi="Arial" w:cs="Arial"/>
      <w:color w:val="000000"/>
      <w:sz w:val="24"/>
      <w:szCs w:val="24"/>
      <w:lang w:eastAsia="en-GB"/>
    </w:rPr>
  </w:style>
  <w:style w:type="paragraph" w:customStyle="1" w:styleId="CM13">
    <w:name w:val="CM13"/>
    <w:basedOn w:val="Default"/>
    <w:next w:val="Default"/>
    <w:uiPriority w:val="99"/>
    <w:rsid w:val="004A1157"/>
    <w:rPr>
      <w:color w:val="auto"/>
    </w:rPr>
  </w:style>
  <w:style w:type="paragraph" w:customStyle="1" w:styleId="CM12">
    <w:name w:val="CM12"/>
    <w:basedOn w:val="Default"/>
    <w:next w:val="Default"/>
    <w:uiPriority w:val="99"/>
    <w:rsid w:val="004A1157"/>
    <w:rPr>
      <w:color w:val="auto"/>
    </w:rPr>
  </w:style>
  <w:style w:type="paragraph" w:customStyle="1" w:styleId="CM4">
    <w:name w:val="CM4"/>
    <w:basedOn w:val="Default"/>
    <w:next w:val="Default"/>
    <w:uiPriority w:val="99"/>
    <w:rsid w:val="004A1157"/>
    <w:rPr>
      <w:color w:val="auto"/>
    </w:rPr>
  </w:style>
  <w:style w:type="paragraph" w:customStyle="1" w:styleId="CM1">
    <w:name w:val="CM1"/>
    <w:basedOn w:val="Default"/>
    <w:next w:val="Default"/>
    <w:uiPriority w:val="99"/>
    <w:rsid w:val="004A1157"/>
    <w:pPr>
      <w:spacing w:line="248" w:lineRule="atLeast"/>
    </w:pPr>
    <w:rPr>
      <w:color w:val="auto"/>
    </w:rPr>
  </w:style>
  <w:style w:type="table" w:styleId="TableGrid">
    <w:name w:val="Table Grid"/>
    <w:basedOn w:val="TableNormal"/>
    <w:uiPriority w:val="59"/>
    <w:rsid w:val="008829DC"/>
    <w:pPr>
      <w:spacing w:after="0" w:line="240" w:lineRule="auto"/>
    </w:pPr>
    <w:rPr>
      <w:rFonts w:ascii="Times New Roman" w:eastAsia="Times New Roman" w:hAnsi="Times New Roman"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922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22D7"/>
    <w:rPr>
      <w:rFonts w:ascii="Segoe UI" w:hAnsi="Segoe UI" w:cs="Segoe UI"/>
      <w:sz w:val="18"/>
      <w:szCs w:val="18"/>
    </w:rPr>
  </w:style>
  <w:style w:type="paragraph" w:styleId="Header">
    <w:name w:val="header"/>
    <w:basedOn w:val="Normal"/>
    <w:link w:val="HeaderChar"/>
    <w:uiPriority w:val="99"/>
    <w:unhideWhenUsed/>
    <w:rsid w:val="005356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56F0"/>
  </w:style>
  <w:style w:type="paragraph" w:styleId="Footer">
    <w:name w:val="footer"/>
    <w:basedOn w:val="Normal"/>
    <w:link w:val="FooterChar"/>
    <w:uiPriority w:val="99"/>
    <w:unhideWhenUsed/>
    <w:rsid w:val="005356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56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831</Words>
  <Characters>4743</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Kelly</dc:creator>
  <cp:keywords/>
  <dc:description/>
  <cp:lastModifiedBy>Liz Allardice</cp:lastModifiedBy>
  <cp:revision>2</cp:revision>
  <cp:lastPrinted>2019-03-28T17:02:00Z</cp:lastPrinted>
  <dcterms:created xsi:type="dcterms:W3CDTF">2019-09-11T14:01:00Z</dcterms:created>
  <dcterms:modified xsi:type="dcterms:W3CDTF">2019-09-11T14:01:00Z</dcterms:modified>
</cp:coreProperties>
</file>